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CD" w:rsidRPr="00E912DF" w:rsidRDefault="008415CD" w:rsidP="00EC6F46">
      <w:pPr>
        <w:spacing w:before="6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Какие виды аттестации проходят педагоги</w:t>
      </w:r>
    </w:p>
    <w:p w:rsidR="008415CD" w:rsidRPr="00E912DF" w:rsidRDefault="00867687" w:rsidP="00EC6F4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hyperlink r:id="rId6" w:anchor="/document/99/1301308270/ZAP2AFI3IV/" w:tgtFrame="_self" w:history="1"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Порядок</w:t>
        </w:r>
      </w:hyperlink>
      <w:r w:rsidR="008415CD"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утвержденный </w:t>
      </w:r>
      <w:hyperlink r:id="rId7" w:anchor="/document/99/1301308270/" w:tgtFrame="_self" w:history="1"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России от 24.03.2023 № 196</w:t>
        </w:r>
      </w:hyperlink>
      <w:r w:rsidR="008415CD"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предусматривает два вида аттестации педагогов: </w:t>
      </w:r>
      <w:hyperlink r:id="rId8" w:anchor="/document/16/21679/dfas4azf7s/" w:tgtFrame="_self" w:history="1"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на соответствие занимаемой должности</w:t>
        </w:r>
      </w:hyperlink>
      <w:r w:rsidR="008415CD"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и </w:t>
      </w:r>
      <w:hyperlink r:id="rId9" w:anchor="/document/16/21679/dfasmfwzkb/" w:tgtFrame="_self" w:history="1">
        <w:r w:rsidR="008415CD"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квалификационную категорию</w:t>
        </w:r>
      </w:hyperlink>
      <w:r w:rsidR="008415CD"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</w:p>
    <w:p w:rsidR="008415CD" w:rsidRPr="00E912DF" w:rsidRDefault="008415CD" w:rsidP="00EC6F4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  <w:u w:val="single"/>
          <w:lang w:eastAsia="ru-RU"/>
        </w:rPr>
        <w:t>Аттестация на соответствие занимаемой должности обязательна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(</w:t>
      </w:r>
      <w:hyperlink r:id="rId10" w:anchor="/document/99/902389617/XA00ROC2P3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ч. 2 ст. 49 Федерального закона от 29.12.2012 № 273-ФЗ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). Школа и детский сад проводят ее самостоятельно. Такой вид аттестации позволяет не только оценить «профпригодность», но и назначить педагога на должность, даже если он не имеет нужной </w:t>
      </w:r>
      <w:proofErr w:type="spellStart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спецподготовки</w:t>
      </w:r>
      <w:proofErr w:type="spellEnd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или стажа работы, которые требуют ЕКС или </w:t>
      </w:r>
      <w:proofErr w:type="spellStart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профстандарт</w:t>
      </w:r>
      <w:proofErr w:type="spellEnd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 Для этого комиссия должна выявить, что работник обладает достаточным практическим опытом и компетентностью, выполняет качественно и в полном объеме возложенные на него должностные обязанности (</w:t>
      </w:r>
      <w:hyperlink r:id="rId11" w:anchor="/document/99/1301308270/XA00M8U2MR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23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12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912DF" w:rsidRDefault="008415CD" w:rsidP="00EC6F4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4"/>
          <w:szCs w:val="24"/>
          <w:u w:val="single"/>
          <w:lang w:eastAsia="ru-RU"/>
        </w:rPr>
        <w:t xml:space="preserve">Аттестация на квалификационную категорию 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проходит по желанию работника. Он подает заявление в аттестационную комиссию, которую формирует региональный орган власти. Если педагог соответствует всем критериям, то ему присвоят первую или высшую квалификационную категорию. А тем, кто уже имеет высшую, присвоят категорию – «педагог-методист» или «педагог-наставник».</w:t>
      </w:r>
    </w:p>
    <w:p w:rsidR="008415CD" w:rsidRPr="00E912DF" w:rsidRDefault="008415CD" w:rsidP="00EC6F4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Часто от категории зависит размер зарплаты, так как региональные и местные акты предусматривают доплаты за ее наличие. К тому же категория как индикатор профессионального мастерства повышает престиж педагога в глазах коллег и общественности.</w:t>
      </w: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912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0E638" wp14:editId="7F091679">
            <wp:extent cx="5940201" cy="465221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247" cy="465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Default="008415CD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EC6F46" w:rsidRPr="00E912DF" w:rsidRDefault="00EC6F46" w:rsidP="008415CD">
      <w:pPr>
        <w:spacing w:before="600" w:after="30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EC6F46" w:rsidP="00EC6F4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Проведение аттестации</w:t>
      </w:r>
      <w:r w:rsidR="008415CD" w:rsidRPr="00E912D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 xml:space="preserve"> на соответствие занимаемой должности</w:t>
      </w:r>
    </w:p>
    <w:p w:rsidR="008415CD" w:rsidRPr="00E912DF" w:rsidRDefault="00EC6F46" w:rsidP="00EC6F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Аттестация</w:t>
      </w:r>
      <w:r w:rsidR="008415CD"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педагогов на соответствие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занимаемой должности организовывается</w:t>
      </w:r>
      <w:r w:rsidR="008415CD"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8415CD" w:rsidRPr="009C7157"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u w:val="single"/>
          <w:lang w:eastAsia="ru-RU"/>
        </w:rPr>
        <w:t>один</w:t>
      </w:r>
      <w:r w:rsidRPr="009C7157">
        <w:rPr>
          <w:rFonts w:ascii="Times New Roman" w:eastAsia="Times New Roman" w:hAnsi="Times New Roman" w:cs="Times New Roman"/>
          <w:b/>
          <w:i/>
          <w:color w:val="222222"/>
          <w:spacing w:val="-2"/>
          <w:sz w:val="24"/>
          <w:szCs w:val="24"/>
          <w:u w:val="single"/>
          <w:lang w:eastAsia="ru-RU"/>
        </w:rPr>
        <w:t xml:space="preserve"> раз в пять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лет. Для этого создается </w:t>
      </w: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комис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сия, проводится </w:t>
      </w: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 оформляются документы</w:t>
      </w:r>
      <w:r w:rsidR="008415CD"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- </w:t>
      </w:r>
      <w:r w:rsidR="008415CD"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приказ, представление и протокол.</w:t>
      </w:r>
    </w:p>
    <w:p w:rsidR="00EC6F46" w:rsidRPr="00E912DF" w:rsidRDefault="008415CD" w:rsidP="00EC6F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На схеме </w:t>
      </w:r>
      <w:r w:rsidR="00EC6F46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-</w:t>
      </w: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алгоритм проведения аттестации на соответствие занимаемой должности. </w:t>
      </w:r>
    </w:p>
    <w:p w:rsidR="008415CD" w:rsidRPr="00E912DF" w:rsidRDefault="008415CD" w:rsidP="008415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  <w:r w:rsidRPr="00E912DF">
        <w:rPr>
          <w:rFonts w:ascii="Times New Roman" w:eastAsia="Times New Roman" w:hAnsi="Times New Roman" w:cs="Times New Roman"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 wp14:anchorId="04C9F519" wp14:editId="52CC8265">
            <wp:extent cx="6208785" cy="3891064"/>
            <wp:effectExtent l="0" t="0" r="1905" b="0"/>
            <wp:docPr id="7" name="Рисунок 7" descr="https://1obraz.ru/system/content/image/225/1/-405703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225/1/-40570349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69" cy="390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77" w:rsidRPr="00E912DF" w:rsidRDefault="00CE4977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977" w:rsidRPr="00E912DF" w:rsidRDefault="00CE4977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977" w:rsidRPr="00E912DF" w:rsidRDefault="00CE4977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977" w:rsidRPr="00E912DF" w:rsidRDefault="00CE4977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977" w:rsidRDefault="00CE4977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6F46" w:rsidRPr="00E912DF" w:rsidRDefault="00EC6F46" w:rsidP="008415CD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CD" w:rsidRPr="00EC6F46" w:rsidRDefault="008415CD" w:rsidP="00EC6F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Кто должен проходить аттестацию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Аттестацию должны проходить все работники, которые занимают педагогическую должность минимум два года, и чья предыдущая аттестация по этой же должности была пять лет назад.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Для пяти категорий работников </w:t>
      </w:r>
      <w:proofErr w:type="spellStart"/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Минпросвещения</w:t>
      </w:r>
      <w:proofErr w:type="spellEnd"/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сделало исключение (</w:t>
      </w:r>
      <w:hyperlink r:id="rId15" w:anchor="/document/99/1301308270/XA00MA02N6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22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16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 Подробнее – в таблице.</w:t>
      </w:r>
    </w:p>
    <w:p w:rsidR="008415CD" w:rsidRPr="00E912DF" w:rsidRDefault="008415CD" w:rsidP="00CE4977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Педагоги, которым не надо проходить аттестацию на соответствие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3388"/>
      </w:tblGrid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42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Когда можно провести аттестацию</w:t>
            </w:r>
          </w:p>
        </w:tc>
      </w:tr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Педагоги, у которых есть квалификационная категория</w:t>
            </w:r>
          </w:p>
        </w:tc>
        <w:tc>
          <w:tcPr>
            <w:tcW w:w="42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Аттестацию не проводят</w:t>
            </w:r>
          </w:p>
        </w:tc>
      </w:tr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Беременные женщины</w:t>
            </w:r>
          </w:p>
        </w:tc>
        <w:tc>
          <w:tcPr>
            <w:tcW w:w="42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Аттестацию не проводят</w:t>
            </w:r>
          </w:p>
        </w:tc>
      </w:tr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Женщины в отпуске по беременности и родам</w:t>
            </w:r>
          </w:p>
        </w:tc>
        <w:tc>
          <w:tcPr>
            <w:tcW w:w="4242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Минимум через два года после выхода из отпуска</w:t>
            </w:r>
          </w:p>
        </w:tc>
      </w:tr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 в отпуске по уходу за ребенком до достижения им возраста трех лет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8415CD" w:rsidRPr="00E912DF" w:rsidRDefault="008415CD" w:rsidP="00841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4977" w:rsidRPr="00E912DF" w:rsidTr="008415CD">
        <w:tc>
          <w:tcPr>
            <w:tcW w:w="762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Работники, отсутствовавшие на рабочем месте более четырех месяцев подряд в связи с заболеванием</w:t>
            </w:r>
          </w:p>
        </w:tc>
        <w:tc>
          <w:tcPr>
            <w:tcW w:w="42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Минимум через год после выхода на работу</w:t>
            </w:r>
          </w:p>
        </w:tc>
      </w:tr>
    </w:tbl>
    <w:p w:rsidR="00CE4977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Если совместитель выполняет педагогическую работу в школе или детском саду в такой же должности, что и по основному месту работы, он все равно должен проходить аттестацию на соответствие занимаемой должности на общих о</w:t>
      </w:r>
      <w:r w:rsidR="00CE4977"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снованиях с другими педагогами.</w:t>
      </w:r>
    </w:p>
    <w:p w:rsidR="008415CD" w:rsidRDefault="008415CD" w:rsidP="00EC6F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Как участвовать в аттестации на первую и высшую категории</w:t>
      </w:r>
    </w:p>
    <w:p w:rsidR="00EC6F46" w:rsidRPr="00E912DF" w:rsidRDefault="00EC6F46" w:rsidP="00EC6F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:rsidR="008415CD" w:rsidRPr="00E912DF" w:rsidRDefault="008415CD" w:rsidP="00EC6F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Аттестацию на первую и высшую квалификационные категории педагоги проходят по 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желанию (</w:t>
      </w:r>
      <w:hyperlink r:id="rId17" w:anchor="/document/99/902389617/ZAP23FG3HH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ч. 1 ст. 49 Федерального закона от 29.12.2012 № 273-ФЗ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</w:t>
      </w:r>
      <w:r w:rsidRPr="00E912D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. 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Работники, которые совмещают педагогическую и непедагогическую должности, также имеют на это право (</w:t>
      </w:r>
      <w:hyperlink r:id="rId18" w:anchor="/document/99/1301308270/XA00M2O2MP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1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19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). </w:t>
      </w: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 аттестации могут участвовать все педагоги, независимо от продолжительности работы в образовательной организации.</w:t>
      </w:r>
    </w:p>
    <w:p w:rsidR="008415CD" w:rsidRPr="00E912DF" w:rsidRDefault="008415CD" w:rsidP="00EC6F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Школа и детский сад не участвуют в процедуре. Однако вы можете проинформировать педагога, кто и как проводит аттестацию, помочь подать заявление.</w:t>
      </w:r>
    </w:p>
    <w:p w:rsidR="008415CD" w:rsidRPr="00E912DF" w:rsidRDefault="008415CD" w:rsidP="00EC6F4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На схеме </w:t>
      </w:r>
      <w:r w:rsidR="00EC6F46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-</w:t>
      </w:r>
      <w:r w:rsidRPr="00E912D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алгоритм аттестации на первую и высшую категории</w:t>
      </w:r>
      <w:r w:rsidR="00EC6F46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:rsidR="008415CD" w:rsidRPr="00E912DF" w:rsidRDefault="008415CD" w:rsidP="008415CD">
      <w:pPr>
        <w:spacing w:line="390" w:lineRule="atLeast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noProof/>
          <w:color w:val="222222"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089D8CC3" wp14:editId="1F2DC206">
            <wp:extent cx="6047767" cy="3551209"/>
            <wp:effectExtent l="0" t="0" r="0" b="0"/>
            <wp:docPr id="20" name="Рисунок 20" descr="https://1obraz.ru/system/content/image/225/1/-405705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225/1/-40570588/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99" cy="35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CD" w:rsidRDefault="008415CD" w:rsidP="00EC6F4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Кто проводит аттестацию</w:t>
      </w:r>
      <w:r w:rsidR="009C71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9C7157" w:rsidRPr="00E912DF" w:rsidRDefault="009C7157" w:rsidP="00EC6F4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Аттестацию педагогов государственных, муниципальных и частных образовательных организаций проводят комиссии, которые создаются региональными органами власти (</w:t>
      </w:r>
      <w:hyperlink r:id="rId21" w:anchor="/document/99/902389617/XA00M2M2M9/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ч. 3 ст. 49 Федерального закона от 29.12.2012 № 273-ФЗ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9C7157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Комиссии формируют по территориальному принципу, направлениям или профилям деятельности аттестуемых, по типам образовательных организаций и их ведомственной принадлежности. </w:t>
      </w: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Орган власти определяет состав комиссии, регламент ее работы и условия, на которых привлекают специалистов. Например, условия оплаты труда, порядок компенсации транспортных расходов и др.</w:t>
      </w:r>
    </w:p>
    <w:p w:rsid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состав комиссии входит минимум семь человек. Обязательно включают представителя профсоюза и специалистов для всестороннего анализа профессиональной деятельности педагогов (</w:t>
      </w:r>
      <w:hyperlink r:id="rId22" w:anchor="/document/99/1301308270/XA00MBK2NE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26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23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Default="008415CD" w:rsidP="00EC6F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подать заявление на аттестацию</w:t>
      </w:r>
      <w:r w:rsidR="009C7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9C7157" w:rsidRPr="009C7157" w:rsidRDefault="009C7157" w:rsidP="00EC6F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Чтобы участвовать в аттестации, педагог должен заполнить заявление по предложенной форме и указать:</w:t>
      </w:r>
    </w:p>
    <w:p w:rsidR="008415CD" w:rsidRPr="00E912DF" w:rsidRDefault="008415CD" w:rsidP="00EC6F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уровень своего образования и квалификации;</w:t>
      </w:r>
    </w:p>
    <w:p w:rsidR="008415CD" w:rsidRPr="00E912DF" w:rsidRDefault="008415CD" w:rsidP="00EC6F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результаты профессиональной деятельности;</w:t>
      </w:r>
    </w:p>
    <w:p w:rsidR="008415CD" w:rsidRPr="00E912DF" w:rsidRDefault="008415CD" w:rsidP="00EC6F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имеющиеся квалификационные категории;</w:t>
      </w:r>
    </w:p>
    <w:p w:rsidR="008415CD" w:rsidRPr="00E912DF" w:rsidRDefault="008415CD" w:rsidP="00EC6F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должность, по которой желает пройти аттестацию.</w:t>
      </w: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Обычно форму заявления публикуют на сайте аттестационной комиссии или предлагают заполнить в электронном виде в личном кабинете педагога – на портале </w:t>
      </w:r>
      <w:proofErr w:type="spellStart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госуслуг</w:t>
      </w:r>
      <w:proofErr w:type="spellEnd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в региональной системе аттестации педагогов и т. д.</w:t>
      </w: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Заявление можно подать пятью способами:</w:t>
      </w:r>
    </w:p>
    <w:p w:rsidR="008415CD" w:rsidRPr="00E912DF" w:rsidRDefault="008415CD" w:rsidP="00EC6F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лично в аттестационную комиссию;</w:t>
      </w:r>
    </w:p>
    <w:p w:rsidR="008415CD" w:rsidRPr="00E912DF" w:rsidRDefault="008415CD" w:rsidP="00EC6F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 почте письмом с уведомлением о вручении;</w:t>
      </w:r>
    </w:p>
    <w:p w:rsidR="008415CD" w:rsidRPr="00E912DF" w:rsidRDefault="008415CD" w:rsidP="00EC6F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форме электронного документа через специализированный региональный сайт;</w:t>
      </w:r>
    </w:p>
    <w:p w:rsidR="008415CD" w:rsidRPr="00E912DF" w:rsidRDefault="008415CD" w:rsidP="00EC6F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посредством федерального портала </w:t>
      </w:r>
      <w:proofErr w:type="spellStart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госуслуг</w:t>
      </w:r>
      <w:proofErr w:type="spellEnd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(ЕПГУ);</w:t>
      </w:r>
    </w:p>
    <w:p w:rsidR="008415CD" w:rsidRPr="00E912DF" w:rsidRDefault="008415CD" w:rsidP="00EC6F4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через региональный портал государственных и муниципальных услуг, интегрированных с ЕПГУ.</w:t>
      </w:r>
    </w:p>
    <w:p w:rsidR="008415CD" w:rsidRPr="00EC6F46" w:rsidRDefault="009C7157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lastRenderedPageBreak/>
        <w:t>З</w:t>
      </w:r>
      <w:r w:rsidR="008415CD"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аявление на аттестацию в целях установления высшей квалификационной категории могут подать только работники, которые уже имеют или имели по какой-то из должностей первую или высшую категорию (</w:t>
      </w:r>
      <w:hyperlink r:id="rId24" w:anchor="/document/99/1301308270/XA00M4E2MK/" w:tgtFrame="_self" w:history="1">
        <w:r w:rsidR="008415CD"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30</w:t>
        </w:r>
      </w:hyperlink>
      <w:r w:rsidR="008415CD"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25" w:anchor="/document/99/1301308270/" w:tgtFrame="_self" w:history="1">
        <w:r w:rsidR="008415CD"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="008415CD"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="008415CD"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="008415CD"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Аттестационная комиссия рассмотрит заявление в течение 30 календарных дней. </w:t>
      </w:r>
      <w:r w:rsid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 </w:t>
      </w: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После этого письменно уведомит педагога о сроках, формах и способах проведения аттестации (</w:t>
      </w:r>
      <w:hyperlink r:id="rId26" w:anchor="/document/99/1301308270/XA00M502MN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31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27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Работник вправе минимум за пять рабочих дней до заседания направить в комиссию дополнительные сведения, характеризующие его профессиональную деятельность. На сайте комиссии может быть описание, какие сведения и в какой форме нужны для аттестации.</w:t>
      </w:r>
    </w:p>
    <w:p w:rsidR="00EC6F46" w:rsidRDefault="00EC6F46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8415CD" w:rsidRDefault="00EC6F46" w:rsidP="00EC6F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 аттестации</w:t>
      </w:r>
    </w:p>
    <w:p w:rsidR="00EC6F46" w:rsidRPr="00EC6F46" w:rsidRDefault="00EC6F46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9C7157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Аттестация на первую и высшую категории длится не более 60 календарных дней </w:t>
      </w:r>
      <w:r w:rsid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- </w:t>
      </w: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от начала до принятия решения аттестационной комиссией. 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Активная часть аттестации </w:t>
      </w:r>
      <w:r w:rsid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</w:t>
      </w: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заседание. Оно проходит в день, который комиссия определила заранее и о котором уведомила педагога.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Педагог вправе присутствовать на заседании. Однако если не явился, аттестационная комиссия проводит аттестацию без него (</w:t>
      </w:r>
      <w:hyperlink r:id="rId28" w:anchor="/document/99/1301308270/XA00MBI2ND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34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29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Заседание правомочно, если на нем присутствуют не менее двух третей от общего числа членов комиссии (</w:t>
      </w:r>
      <w:hyperlink r:id="rId30" w:anchor="/document/99/1301308270/XA00MB02NA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33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31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На заседании оценивают профессиональную деятельность педагога. Для этого результаты его работы сопоставляют с показателями из пунктов </w:t>
      </w:r>
      <w:hyperlink r:id="rId32" w:anchor="/document/99/1301308270/XA00M2M2MA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35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 </w:t>
      </w:r>
      <w:hyperlink r:id="rId33" w:anchor="/document/99/1301308270/XA00M382MD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36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 аттестации, если они связаны с деятельностью работника. Подробнее – в таблице.</w:t>
      </w:r>
    </w:p>
    <w:p w:rsidR="008415CD" w:rsidRPr="00EC6F46" w:rsidRDefault="008415CD" w:rsidP="00EC6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Показатели профессиональной деятельности педагогов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8415CD" w:rsidRPr="00EC6F46" w:rsidTr="008415CD">
        <w:tc>
          <w:tcPr>
            <w:tcW w:w="5940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C6F46" w:rsidRDefault="008415CD" w:rsidP="00EC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первой категории</w:t>
            </w:r>
          </w:p>
        </w:tc>
        <w:tc>
          <w:tcPr>
            <w:tcW w:w="5940" w:type="dxa"/>
            <w:tcBorders>
              <w:top w:val="nil"/>
              <w:left w:val="single" w:sz="6" w:space="0" w:color="DFE4F2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C6F46" w:rsidRDefault="008415CD" w:rsidP="00EC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высшей категории</w:t>
            </w:r>
          </w:p>
        </w:tc>
      </w:tr>
      <w:tr w:rsidR="008415CD" w:rsidRPr="00E912DF" w:rsidTr="008415CD">
        <w:tc>
          <w:tcPr>
            <w:tcW w:w="5940" w:type="dxa"/>
            <w:tcBorders>
              <w:top w:val="single" w:sz="6" w:space="0" w:color="DFE4F2"/>
              <w:left w:val="nil"/>
              <w:bottom w:val="nil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      </w:r>
          </w:p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Правительством.</w:t>
            </w:r>
          </w:p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способностей к научной (интеллектуальной), творческой, физкультурно-спортивной деятельности.</w:t>
            </w:r>
          </w:p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педагогов</w:t>
            </w:r>
          </w:p>
        </w:tc>
        <w:tc>
          <w:tcPr>
            <w:tcW w:w="5940" w:type="dxa"/>
            <w:tcBorders>
              <w:top w:val="single" w:sz="6" w:space="0" w:color="DFE4F2"/>
              <w:left w:val="single" w:sz="6" w:space="0" w:color="DFE4F2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</w:r>
          </w:p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Правительством.</w:t>
            </w:r>
          </w:p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</w:t>
            </w:r>
            <w:r w:rsidR="00CE4977"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способностей,</w:t>
            </w: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  <w:p w:rsidR="008415CD" w:rsidRPr="00E912DF" w:rsidRDefault="008415CD" w:rsidP="008415CD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продуктивного использования новых образовательных технологий, транслирование в педагогических коллективах опыта </w:t>
            </w: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результатов своей профессиональной деятельности, в том числе экспериментальной и инновационной.</w:t>
            </w:r>
          </w:p>
          <w:p w:rsidR="008415CD" w:rsidRPr="00E912DF" w:rsidRDefault="008415CD" w:rsidP="008415C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участие в работе </w:t>
            </w:r>
            <w:proofErr w:type="spellStart"/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 w:rsidRPr="00E9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lastRenderedPageBreak/>
        <w:t>Если педагог участвует в реализации программ спортивной подготовки, то комиссия учитывает государственные награды, почетные звания, ведомственные знаки отличия, полученные обучающимися за достижения в спортивной подготовке. Также учтут результаты конкурсов профессионального мастерства, которые проходил педагог (</w:t>
      </w:r>
      <w:hyperlink r:id="rId34" w:anchor="/document/99/1301308270/XA00M502MN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31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35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Если у педагога есть государственные награды, почетные звания, ведомственные знаки отличия и иные награды, полученные за достижения в педагогической деятельности, то он должен предоставить подтверждающие документы. Их рассмотрит комиссия. Такое же правило действует для призеров конкурсов профессионального мастерства педагогов.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 итогам аттестации комиссия принимает одно из решений: установить первую или высшую квалификационную категорию по должности или отказать в ней. Решение принимают открытым голосованием большинством голосов членов комиссии, которые присутствуют на заседании. Перед голосованием педагога просят удалиться (</w:t>
      </w:r>
      <w:hyperlink r:id="rId36" w:anchor="/document/99/1301308270/XA00M4U2MM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39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37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При равенстве голосов работнику устанавливают квалификационную категорию, которую он заявил.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Результаты аттестации сообщают педагогу сразу, если он присутствовал на заседании. В противном случае работник может посмотреть их на сайте аттестационной комиссии или органа управления образованием (п. </w:t>
      </w:r>
      <w:hyperlink r:id="rId38" w:anchor="/document/99/1301308270/XA00M4U2MM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39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 </w:t>
      </w:r>
      <w:hyperlink r:id="rId39" w:anchor="/document/99/1301308270/XA00MBG2NC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42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40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Решение вступает в силу со дня вынесения. Если педагог не согласен с результатами аттестации, то может обжаловать их – в досудебном и судебном порядке (</w:t>
      </w:r>
      <w:hyperlink r:id="rId41" w:anchor="/document/99/1301308270/XA00M2K2M9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43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42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Работник, который имел первую категорию и заявлялся на присвоение высшей, но ему отказали, сохраняет первую квалификационную категорию (</w:t>
      </w:r>
      <w:hyperlink r:id="rId43" w:anchor="/document/99/1301308270/XA00M782N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40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44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Заново подать заявление на присвоение первой и высшей категории работник вправе только через год со дня, когда аттестационная комиссия приняла решение об отказе (</w:t>
      </w:r>
      <w:hyperlink r:id="rId45" w:anchor="/document/99/1301308270/XA00M7Q2N3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41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46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C6F46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После аттестации региональный орган издает распорядительный акт об установлении педагогам первой и высшей квалификационной категории. Акт публикуют на официальном сайте органа (</w:t>
      </w:r>
      <w:hyperlink r:id="rId47" w:anchor="/document/99/1301308270/XA00MBG2NC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42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48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 Используйте его реквизиты, чтобы внести запись о категории в трудовую книжку педагога или сведения о трудовой деятельности.</w:t>
      </w:r>
    </w:p>
    <w:p w:rsidR="008415CD" w:rsidRPr="00E912DF" w:rsidRDefault="008415CD" w:rsidP="00EC6F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Сообщите педагогам, что квалификационные категории сохраняются при переходе в другую организацию, даже если она расположена в другом субъекте России (</w:t>
      </w:r>
      <w:hyperlink r:id="rId49" w:anchor="/document/99/1301308270/XA00M362MC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44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утв. </w:t>
      </w:r>
      <w:hyperlink r:id="rId50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 Более того, с сентября 2023 года новые присвоенные категории бессрочны, так как из </w:t>
      </w:r>
      <w:hyperlink r:id="rId51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Порядка аттестации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убрали пункты о сроках их действия. Ранее полученные категории действуют в течение своего первоначального срока – пять лет (</w:t>
      </w:r>
      <w:hyperlink r:id="rId52" w:anchor="/document/99/1301308270/XA00LU62M3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п. 2 приказа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EC6F46" w:rsidRDefault="00EC6F46" w:rsidP="00E912DF">
      <w:pPr>
        <w:spacing w:before="600" w:after="30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8415CD" w:rsidRPr="00E912DF" w:rsidRDefault="00EC6F46" w:rsidP="00E912DF">
      <w:pPr>
        <w:spacing w:before="600" w:after="30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 xml:space="preserve">Участие </w:t>
      </w:r>
      <w:r w:rsidR="008415CD" w:rsidRPr="00E912DF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в аттестации на категории «педагог-методист» и «педагог-наставник»</w:t>
      </w:r>
    </w:p>
    <w:p w:rsidR="008415CD" w:rsidRPr="00EC6F46" w:rsidRDefault="008415CD" w:rsidP="004C14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 сентября 2023 года педагог с высшей квалификационной категорией, в том числе педагог дополнительного образования, вправе получить категорию «педагог-методист» и «педагог-наставник» (</w:t>
      </w:r>
      <w:hyperlink r:id="rId53" w:anchor="/document/99/1301308270/XA00M4A2MI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45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54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9C7157" w:rsidRDefault="008415CD" w:rsidP="004C14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Процедура во многом схожа с </w:t>
      </w:r>
      <w:hyperlink r:id="rId55" w:anchor="/document/16/21679/dfasmfwzkb/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аттестацией на присвоение первой и высшей категории</w:t>
        </w:r>
      </w:hyperlink>
      <w:r w:rsid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Дополнительно готовится  </w:t>
      </w:r>
      <w:hyperlink r:id="rId56" w:anchor="/document/16/21679/dfaseg83h7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 ходатайство в аттестационную комиссию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 характеризующее деятельность педагога по совершенствованию методической работы или наставничества в образовательной организации (</w:t>
      </w:r>
      <w:hyperlink r:id="rId57" w:anchor="/document/99/1301308270/XA00M7O2N2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48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58" w:anchor="/document/99/1301308270/" w:tgtFrame="_self" w:history="1"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C6F4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C6F4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9C7157" w:rsidRDefault="008415CD" w:rsidP="004C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остальном школа и детский сад не участ</w:t>
      </w:r>
      <w:r w:rsidR="004C148F" w:rsidRP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вуют в аттестации. Однако школа может </w:t>
      </w:r>
      <w:r w:rsidRP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проинформировать педагога о том, кто и как проводит процедуру, помочь подать заявление.</w:t>
      </w:r>
    </w:p>
    <w:p w:rsidR="008415CD" w:rsidRPr="00EC6F46" w:rsidRDefault="008415CD" w:rsidP="004C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На схеме</w:t>
      </w:r>
      <w:r w:rsid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- </w:t>
      </w:r>
      <w:r w:rsidRP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алгоритм аттестации на категории «педагог-методист» и «педагог-наставник». Нажимайте на точки, чтобы получить необходимые образцы и дополнительные </w:t>
      </w:r>
      <w:r w:rsidRPr="00EC6F46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сведения.</w:t>
      </w:r>
    </w:p>
    <w:p w:rsidR="008415CD" w:rsidRPr="00E912DF" w:rsidRDefault="008415CD" w:rsidP="008415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  <w:r w:rsidRPr="00E912DF">
        <w:rPr>
          <w:rFonts w:ascii="Times New Roman" w:eastAsia="Times New Roman" w:hAnsi="Times New Roman" w:cs="Times New Roman"/>
          <w:noProof/>
          <w:color w:val="222222"/>
          <w:spacing w:val="-2"/>
          <w:sz w:val="24"/>
          <w:szCs w:val="24"/>
          <w:lang w:eastAsia="ru-RU"/>
        </w:rPr>
        <w:drawing>
          <wp:inline distT="0" distB="0" distL="0" distR="0" wp14:anchorId="397927F6" wp14:editId="77FEE2A7">
            <wp:extent cx="6106133" cy="4467293"/>
            <wp:effectExtent l="0" t="0" r="9525" b="0"/>
            <wp:docPr id="21" name="Рисунок 21" descr="https://1obraz.ru/system/content/image/225/1/-405709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braz.ru/system/content/image/225/1/-40570956/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00" cy="44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CD" w:rsidRPr="00E912DF" w:rsidRDefault="008415CD" w:rsidP="00E912DF">
      <w:pPr>
        <w:spacing w:after="0" w:line="294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8F" w:rsidRDefault="004C148F" w:rsidP="00E912DF">
      <w:pPr>
        <w:spacing w:before="600" w:after="240" w:line="504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148F" w:rsidRDefault="004C148F" w:rsidP="00E912DF">
      <w:pPr>
        <w:spacing w:before="600" w:after="240" w:line="504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148F" w:rsidRDefault="004C148F" w:rsidP="00E912DF">
      <w:pPr>
        <w:spacing w:before="600" w:after="240" w:line="504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CD" w:rsidRDefault="008415CD" w:rsidP="004C148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Кто проводит аттестацию</w:t>
      </w:r>
      <w:r w:rsidR="009C71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9C7157" w:rsidRPr="00E912DF" w:rsidRDefault="009C7157" w:rsidP="004C148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15CD" w:rsidRPr="00E912D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Аттестацию на присвоение категорий «педагог-методист» и «педагог-наставник» проводит комиссия, которую создает региональный орган – так же, как в случае с </w:t>
      </w:r>
      <w:hyperlink r:id="rId60" w:anchor="/document/16/21679/dfas3aqkq2/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аттестацией на первую и высшую категории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(</w:t>
      </w:r>
      <w:hyperlink r:id="rId61" w:anchor="/document/99/1301308270/XA00M4S2ML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62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комиссию включают минимум семь человек. Обязательно – представителя профсоюза и специалистов для всестороннего анализа профессиональной деятельности педагогов (</w:t>
      </w:r>
      <w:hyperlink r:id="rId63" w:anchor="/document/99/1301308270/XA00MBK2NE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26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64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4C148F" w:rsidRDefault="004C148F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8415CD" w:rsidRDefault="008415CD" w:rsidP="004C14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подать заявление на аттестацию</w:t>
      </w:r>
      <w:r w:rsidR="009C71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4C148F" w:rsidRPr="004C148F" w:rsidRDefault="004C148F" w:rsidP="004C14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8415CD" w:rsidRPr="00E912D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Чтобы участвовать в аттестации на категории «педагог-методист» и «педагог-наставник», педагог должен подать заявление в аттестационную комиссию. В нем надо указать:</w:t>
      </w:r>
    </w:p>
    <w:p w:rsidR="008415CD" w:rsidRPr="00E912DF" w:rsidRDefault="008415CD" w:rsidP="004C148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уровень образования и квалификации;</w:t>
      </w:r>
    </w:p>
    <w:p w:rsidR="008415CD" w:rsidRPr="00E912DF" w:rsidRDefault="008415CD" w:rsidP="004C148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результаты деятельности, связанной с методической работой или наставничеством;</w:t>
      </w:r>
    </w:p>
    <w:p w:rsidR="008415CD" w:rsidRPr="00E912DF" w:rsidRDefault="008415CD" w:rsidP="004C148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сведения о наличии высшей квалификационной категории;</w:t>
      </w:r>
    </w:p>
    <w:p w:rsidR="008415CD" w:rsidRPr="00E912DF" w:rsidRDefault="008415CD" w:rsidP="004C148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квалификационную категорию, по которой работник желает пройти аттестацию.</w:t>
      </w:r>
    </w:p>
    <w:p w:rsidR="008415CD" w:rsidRPr="00E912D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К заявлению работник прикладывает ходатайство работодателя. Документы можно направить пятью способами:</w:t>
      </w:r>
    </w:p>
    <w:p w:rsidR="008415CD" w:rsidRPr="00E912DF" w:rsidRDefault="008415CD" w:rsidP="004C148F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лично в аттестационную комиссию;</w:t>
      </w:r>
    </w:p>
    <w:p w:rsidR="008415CD" w:rsidRPr="00E912DF" w:rsidRDefault="008415CD" w:rsidP="004C148F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 почте письмом с уведомлением о вручении;</w:t>
      </w:r>
    </w:p>
    <w:p w:rsidR="008415CD" w:rsidRPr="00E912DF" w:rsidRDefault="008415CD" w:rsidP="004C148F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 форме электронного документа через специализированный региональный сайт;</w:t>
      </w:r>
    </w:p>
    <w:p w:rsidR="008415CD" w:rsidRPr="00E912DF" w:rsidRDefault="008415CD" w:rsidP="004C148F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посредством федерального портала </w:t>
      </w:r>
      <w:proofErr w:type="spellStart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госуслуг</w:t>
      </w:r>
      <w:proofErr w:type="spellEnd"/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(ЕПГУ);</w:t>
      </w:r>
    </w:p>
    <w:p w:rsidR="008415CD" w:rsidRPr="00E912DF" w:rsidRDefault="008415CD" w:rsidP="004C148F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через региональный портал государственных и муниципальных услуг, интегрированных с ЕПГУ.</w:t>
      </w:r>
    </w:p>
    <w:p w:rsidR="008415CD" w:rsidRPr="00E912D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Аттестационная комиссия рассмотрит заявление в течение 30 календарных дней. </w:t>
      </w:r>
      <w:r w:rsidR="009C715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 </w:t>
      </w: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После этого письменно уведомит педагога о сроках, формах и способах проведения аттестации (</w:t>
      </w:r>
      <w:hyperlink r:id="rId65" w:anchor="/document/99/1301308270/XA00M8A2N5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49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66" w:anchor="/document/99/1301308270/" w:tgtFrame="_self" w:history="1"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E912D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E912D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E912D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Работник вправе минимум за пять рабочих дней до заседания направить в комиссию дополнительные сведения, характеризующие его методическую или наставническую деятельность. На сайте комиссии может быть описание, какие сведения и в какой форме нужны для аттестации.</w:t>
      </w:r>
    </w:p>
    <w:p w:rsidR="008415CD" w:rsidRDefault="008415CD" w:rsidP="004C1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каком порядке проводят аттестацию</w:t>
      </w:r>
      <w:r w:rsidR="009C71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?</w:t>
      </w:r>
    </w:p>
    <w:p w:rsidR="009C7157" w:rsidRPr="004C148F" w:rsidRDefault="009C7157" w:rsidP="004C1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15CD" w:rsidRPr="004C148F" w:rsidRDefault="008415CD" w:rsidP="004C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Аттестация на категории «педагог-методист» и «педагог-наставник» длится не более 60 календарных дней </w:t>
      </w:r>
      <w:r w:rsidR="008676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- </w:t>
      </w: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от начала до принятия решения аттестационной комиссией. Активная часть аттестации – заседание комиссии. Оно проходит в день, который заранее определили и о котором уведомили педагога.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Педагог вправе присутствовать на заседании. Однако если он не явится, аттестационная комиссия проведет аттестацию без него.</w:t>
      </w:r>
    </w:p>
    <w:p w:rsidR="008415CD" w:rsidRPr="004C148F" w:rsidRDefault="008415CD" w:rsidP="008676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На заседании оценивают деятельность педагога. Для этого рассматривают ходатайство работодателя и сопоставляют характеристики с показателями из пунктов </w:t>
      </w:r>
      <w:hyperlink r:id="rId67" w:anchor="/document/99/1301308270/XA00M8S2N8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50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 </w:t>
      </w:r>
      <w:hyperlink r:id="rId68" w:anchor="/document/99/1301308270/XA00M342MB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51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 аттестации. Показатели характеризуют дополнительную деятельность работника по совершенствованию методической работы или наставничества в организации, не входящую в обязанности по занимаемой должности. Подробнее – </w:t>
      </w:r>
      <w:hyperlink r:id="rId69" w:anchor="/document/16/21679/dfas0tcm9m/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в таблице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</w:p>
    <w:p w:rsidR="008415CD" w:rsidRDefault="008415CD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Показатели профессиональной деятельности педагогов</w:t>
      </w:r>
    </w:p>
    <w:p w:rsidR="004C148F" w:rsidRPr="004C148F" w:rsidRDefault="004C148F" w:rsidP="004C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541"/>
      </w:tblGrid>
      <w:tr w:rsidR="008415CD" w:rsidRPr="004C148F" w:rsidTr="008415CD">
        <w:tc>
          <w:tcPr>
            <w:tcW w:w="6159" w:type="dxa"/>
            <w:tcBorders>
              <w:top w:val="nil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4C148F" w:rsidRDefault="008415CD" w:rsidP="004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категории «педагог-методист»</w:t>
            </w:r>
          </w:p>
        </w:tc>
        <w:tc>
          <w:tcPr>
            <w:tcW w:w="5721" w:type="dxa"/>
            <w:tcBorders>
              <w:top w:val="nil"/>
              <w:left w:val="single" w:sz="6" w:space="0" w:color="DFE4F2"/>
              <w:bottom w:val="single" w:sz="6" w:space="0" w:color="DFE4F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4C148F" w:rsidRDefault="008415CD" w:rsidP="004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категории «педагог-наставник»</w:t>
            </w:r>
          </w:p>
        </w:tc>
      </w:tr>
      <w:tr w:rsidR="008415CD" w:rsidRPr="004C148F" w:rsidTr="008415CD">
        <w:tc>
          <w:tcPr>
            <w:tcW w:w="6159" w:type="dxa"/>
            <w:tcBorders>
              <w:top w:val="single" w:sz="6" w:space="0" w:color="DFE4F2"/>
              <w:left w:val="nil"/>
              <w:bottom w:val="nil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методическим объединением педагогов образовательной организации и активное участие в методической работе.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разработкой программно-методического сопровождения образовательного процесса, в том числе реализации инновационных образовательных программ и проектов в образовательной организации.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педагогов образовательной организации при подготовке к участию в профессиональных конкурсах.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методической поддержке (сопровождении) педагогов, направленной на их профессиональное развитие, преодоление профессиональных дефицитов.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5721" w:type="dxa"/>
            <w:tcBorders>
              <w:top w:val="single" w:sz="6" w:space="0" w:color="DFE4F2"/>
              <w:left w:val="single" w:sz="6" w:space="0" w:color="DFE4F2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практической подготовкой студентов, обучающихся по образовательным программам СПО и (или) ВО.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 в отношении педагогов, активное сопровождение их профессионального развития в образовательной организации.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педагогов, в том числе из числа молодых специалистов, к участию в конкурсах профессионального (педагогического) мастерства.</w:t>
            </w:r>
          </w:p>
          <w:p w:rsidR="008415CD" w:rsidRPr="004C148F" w:rsidRDefault="008415CD" w:rsidP="004C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</w:tbl>
    <w:p w:rsidR="008415CD" w:rsidRP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 итогам аттестации комиссия принимает одно из решений: установить категорию «педагог-методист» или «педагог-наставник» по должности или отказать в ней. Решение принимают открытым голосованием большинством голосов членов комиссии, которые присутствуют на заседании. Перед голосованием педагога просят удалиться (</w:t>
      </w:r>
      <w:hyperlink r:id="rId70" w:anchor="/document/99/1301308270/XA00M4Q2MK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54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71" w:anchor="/document/99/1301308270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При равенстве голосов работнику устанавливают квалификационную категорию, которую он заявил.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Результаты аттестации сообщают педагогу сразу, если он присутствовал на заседании. В противном случае работник может посмотреть их на сайте аттестационной комиссии или органа управления образованием (п. </w:t>
      </w:r>
      <w:hyperlink r:id="rId72" w:anchor="/document/99/1301308270/XA00M4U2MM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39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, </w:t>
      </w:r>
      <w:hyperlink r:id="rId73" w:anchor="/document/99/1301308270/XA00M7M2N1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56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74" w:anchor="/document/99/1301308270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Решение комиссии вступает в силу со дня его вынесения. Если педагог не согласен с результатами аттестации, то может обжаловать их – в досудебном и судебном порядке (</w:t>
      </w:r>
      <w:hyperlink r:id="rId75" w:anchor="/document/99/1301308270/XA00M8Q2N7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58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76" w:anchor="/document/99/1301308270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После аттестации региональный орган издает распорядительный акт об установлении педагогам категорий «педагог-методист» и «педагог-наставник». Акт публикуют на официальном сайте органа (</w:t>
      </w:r>
      <w:hyperlink r:id="rId77" w:anchor="/document/99/1301308270/XA00M7M2N1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56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78" w:anchor="/document/99/1301308270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 Возьмите его реквизиты, чтобы внести запись о категории в трудовую книжку педагога или сведения о трудовой деятельности.</w:t>
      </w:r>
    </w:p>
    <w:p w:rsidR="008415CD" w:rsidRPr="004C148F" w:rsidRDefault="004C148F" w:rsidP="004C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Работодатель сообщает </w:t>
      </w:r>
      <w:r w:rsidR="008415CD"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работнику, что категории сохраняются при переходе в другую организацию, даже если она расположена в другом субъекте России (</w:t>
      </w:r>
      <w:hyperlink r:id="rId79" w:anchor="/document/99/1301308270/XA00M9C2NA/" w:tgtFrame="_self" w:history="1">
        <w:r w:rsidR="008415CD"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59</w:t>
        </w:r>
      </w:hyperlink>
      <w:r w:rsidR="008415CD"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80" w:anchor="/document/99/1301308270/" w:tgtFrame="_self" w:history="1">
        <w:r w:rsidR="008415CD"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="008415CD"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="008415CD"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="008415CD"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8415CD" w:rsidRPr="004C148F" w:rsidRDefault="008415CD" w:rsidP="004C1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Если работнику отказали в присвоении категории, он вправе пройти аттестацию заново только через год (</w:t>
      </w:r>
      <w:hyperlink r:id="rId81" w:anchor="/document/99/1301308270/XA00M882N4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п. 57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 Порядка, утв. </w:t>
      </w:r>
      <w:hyperlink r:id="rId82" w:anchor="/document/99/1301308270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приказом </w:t>
        </w:r>
        <w:proofErr w:type="spellStart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Минпросвещения</w:t>
        </w:r>
        <w:proofErr w:type="spellEnd"/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 xml:space="preserve"> от 24.03.2023 № 196</w:t>
        </w:r>
      </w:hyperlink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).</w:t>
      </w:r>
    </w:p>
    <w:p w:rsidR="004C148F" w:rsidRDefault="004C148F" w:rsidP="004C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4C148F" w:rsidRDefault="004C148F" w:rsidP="004C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4C148F" w:rsidRDefault="004C148F" w:rsidP="004C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4C148F" w:rsidRDefault="004C148F" w:rsidP="004C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4C148F" w:rsidRDefault="004C148F" w:rsidP="004C14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4C148F" w:rsidRPr="004C148F" w:rsidRDefault="004C148F" w:rsidP="004C14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:rsidR="008415CD" w:rsidRDefault="008415CD" w:rsidP="004C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аттестации на соответствие занимаемой должности</w:t>
      </w:r>
    </w:p>
    <w:p w:rsidR="004C148F" w:rsidRPr="004C148F" w:rsidRDefault="004C148F" w:rsidP="004C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:rsidR="008415CD" w:rsidRPr="004C148F" w:rsidRDefault="008415CD" w:rsidP="004C14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Если педагога приз</w:t>
      </w:r>
      <w:bookmarkStart w:id="0" w:name="_GoBack"/>
      <w:bookmarkEnd w:id="0"/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нали не соответствующим должности, предложите ему другую, для которой его квалификации будет достаточно. Если такой должности нет или работник отказывается на нее переходить, можно расторгнуть трудовой договор по </w:t>
      </w:r>
      <w:hyperlink r:id="rId83" w:anchor="/document/99/901807664/XA00MFS2O6/" w:tgtFrame="_self" w:history="1">
        <w:r w:rsidRPr="004C148F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lang w:eastAsia="ru-RU"/>
          </w:rPr>
          <w:t>пункту 3 части 1</w:t>
        </w:r>
      </w:hyperlink>
      <w:r w:rsid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 статьи 81 ТК. Издается </w:t>
      </w:r>
      <w:r w:rsidR="004C148F"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приказ</w:t>
      </w:r>
      <w:r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о прекращении трудового дог</w:t>
      </w:r>
      <w:r w:rsid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овора, а в обосновании указываются </w:t>
      </w:r>
      <w:r w:rsidR="004C148F" w:rsidRP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реквизиты</w:t>
      </w:r>
      <w:r w:rsidR="004C148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.</w:t>
      </w:r>
    </w:p>
    <w:p w:rsidR="00E912DF" w:rsidRPr="004C148F" w:rsidRDefault="00E912DF" w:rsidP="004C148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E1587" w:rsidRPr="00E912DF" w:rsidRDefault="00AE1587" w:rsidP="004C14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sectPr w:rsidR="00AE1587" w:rsidRPr="00E912DF" w:rsidSect="008415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359"/>
    <w:multiLevelType w:val="multilevel"/>
    <w:tmpl w:val="DDE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A0E44"/>
    <w:multiLevelType w:val="multilevel"/>
    <w:tmpl w:val="F01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4230A"/>
    <w:multiLevelType w:val="multilevel"/>
    <w:tmpl w:val="F52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14726"/>
    <w:multiLevelType w:val="multilevel"/>
    <w:tmpl w:val="73D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2031A"/>
    <w:multiLevelType w:val="multilevel"/>
    <w:tmpl w:val="541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A0795"/>
    <w:multiLevelType w:val="multilevel"/>
    <w:tmpl w:val="449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6720A"/>
    <w:multiLevelType w:val="multilevel"/>
    <w:tmpl w:val="6EA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F0558"/>
    <w:multiLevelType w:val="multilevel"/>
    <w:tmpl w:val="5D4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F5554"/>
    <w:multiLevelType w:val="multilevel"/>
    <w:tmpl w:val="940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113F6"/>
    <w:multiLevelType w:val="multilevel"/>
    <w:tmpl w:val="E41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34BA7"/>
    <w:multiLevelType w:val="multilevel"/>
    <w:tmpl w:val="F59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87"/>
    <w:rsid w:val="004C148F"/>
    <w:rsid w:val="008415CD"/>
    <w:rsid w:val="00867687"/>
    <w:rsid w:val="009C7157"/>
    <w:rsid w:val="00A95FD6"/>
    <w:rsid w:val="00AE1587"/>
    <w:rsid w:val="00CE4977"/>
    <w:rsid w:val="00DD1F87"/>
    <w:rsid w:val="00E912DF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77C"/>
  <w15:chartTrackingRefBased/>
  <w15:docId w15:val="{1AACC320-BA42-494A-950D-174B723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1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15CD"/>
  </w:style>
  <w:style w:type="paragraph" w:customStyle="1" w:styleId="msonormal0">
    <w:name w:val="msonormal"/>
    <w:basedOn w:val="a"/>
    <w:rsid w:val="0084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e-lead-text">
    <w:name w:val="base-lead-text"/>
    <w:basedOn w:val="a0"/>
    <w:rsid w:val="008415CD"/>
  </w:style>
  <w:style w:type="character" w:styleId="a3">
    <w:name w:val="Hyperlink"/>
    <w:basedOn w:val="a0"/>
    <w:uiPriority w:val="99"/>
    <w:semiHidden/>
    <w:unhideWhenUsed/>
    <w:rsid w:val="008415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5CD"/>
    <w:rPr>
      <w:color w:val="800080"/>
      <w:u w:val="single"/>
    </w:rPr>
  </w:style>
  <w:style w:type="character" w:customStyle="1" w:styleId="authorname">
    <w:name w:val="author__name"/>
    <w:basedOn w:val="a0"/>
    <w:rsid w:val="008415CD"/>
  </w:style>
  <w:style w:type="character" w:customStyle="1" w:styleId="authorprops">
    <w:name w:val="author__props"/>
    <w:basedOn w:val="a0"/>
    <w:rsid w:val="008415CD"/>
  </w:style>
  <w:style w:type="character" w:customStyle="1" w:styleId="important-blockshow-more-label">
    <w:name w:val="important-block__show-more-label"/>
    <w:basedOn w:val="a0"/>
    <w:rsid w:val="008415CD"/>
  </w:style>
  <w:style w:type="paragraph" w:styleId="a5">
    <w:name w:val="Normal (Web)"/>
    <w:basedOn w:val="a"/>
    <w:uiPriority w:val="99"/>
    <w:semiHidden/>
    <w:unhideWhenUsed/>
    <w:rsid w:val="0084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image">
    <w:name w:val="recommendations-v4-image"/>
    <w:basedOn w:val="a0"/>
    <w:rsid w:val="008415CD"/>
  </w:style>
  <w:style w:type="character" w:customStyle="1" w:styleId="recommendations-v4-imagewrapper">
    <w:name w:val="recommendations-v4-image__wrapper"/>
    <w:basedOn w:val="a0"/>
    <w:rsid w:val="008415CD"/>
  </w:style>
  <w:style w:type="character" w:styleId="a6">
    <w:name w:val="Strong"/>
    <w:basedOn w:val="a0"/>
    <w:uiPriority w:val="22"/>
    <w:qFormat/>
    <w:rsid w:val="008415CD"/>
    <w:rPr>
      <w:b/>
      <w:bCs/>
    </w:rPr>
  </w:style>
  <w:style w:type="character" w:customStyle="1" w:styleId="tooltippositioned">
    <w:name w:val="tooltip__positioned"/>
    <w:basedOn w:val="a0"/>
    <w:rsid w:val="008415CD"/>
  </w:style>
  <w:style w:type="character" w:customStyle="1" w:styleId="tooltippoint">
    <w:name w:val="tooltip__point"/>
    <w:basedOn w:val="a0"/>
    <w:rsid w:val="008415CD"/>
  </w:style>
  <w:style w:type="character" w:customStyle="1" w:styleId="tooltiptext">
    <w:name w:val="tooltip_text"/>
    <w:basedOn w:val="a0"/>
    <w:rsid w:val="008415CD"/>
  </w:style>
  <w:style w:type="paragraph" w:customStyle="1" w:styleId="incut-v4title">
    <w:name w:val="incut-v4__title"/>
    <w:basedOn w:val="a"/>
    <w:rsid w:val="0084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item-label">
    <w:name w:val="news__item-label"/>
    <w:basedOn w:val="a0"/>
    <w:rsid w:val="008415CD"/>
  </w:style>
  <w:style w:type="character" w:customStyle="1" w:styleId="newsitem-title">
    <w:name w:val="news__item-title"/>
    <w:basedOn w:val="a0"/>
    <w:rsid w:val="008415CD"/>
  </w:style>
  <w:style w:type="character" w:customStyle="1" w:styleId="newsitem-time">
    <w:name w:val="news__item-time"/>
    <w:basedOn w:val="a0"/>
    <w:rsid w:val="008415CD"/>
  </w:style>
  <w:style w:type="paragraph" w:customStyle="1" w:styleId="copyright-info">
    <w:name w:val="copyright-info"/>
    <w:basedOn w:val="a"/>
    <w:rsid w:val="0084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1obraz.ru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s://1obraz.ru/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7D18-9D54-434E-9CFA-ED73BE84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2025-03-10T03:49:00Z</dcterms:created>
  <dcterms:modified xsi:type="dcterms:W3CDTF">2025-03-10T07:12:00Z</dcterms:modified>
</cp:coreProperties>
</file>